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1E9A" w14:textId="77777777" w:rsidR="004E0180" w:rsidRPr="00EA73AE" w:rsidRDefault="004E0180" w:rsidP="00254F33">
      <w:pPr>
        <w:pStyle w:val="a3"/>
        <w:spacing w:line="20" w:lineRule="exact"/>
        <w:ind w:left="100"/>
        <w:rPr>
          <w:rFonts w:ascii="仿宋_GB2312" w:eastAsia="仿宋_GB2312" w:hint="eastAsia"/>
          <w:sz w:val="2"/>
        </w:rPr>
      </w:pPr>
    </w:p>
    <w:p w14:paraId="51CFD1D6" w14:textId="77777777" w:rsidR="004E0180" w:rsidRPr="00EA73AE" w:rsidRDefault="004E0180">
      <w:pPr>
        <w:pStyle w:val="a3"/>
        <w:spacing w:before="8"/>
        <w:rPr>
          <w:rFonts w:ascii="仿宋_GB2312" w:eastAsia="仿宋_GB2312" w:hint="eastAsia"/>
          <w:b/>
          <w:sz w:val="43"/>
        </w:rPr>
      </w:pPr>
    </w:p>
    <w:p w14:paraId="2CB1DB0E" w14:textId="77777777" w:rsidR="004E0180" w:rsidRPr="00EA73AE" w:rsidRDefault="00000000">
      <w:pPr>
        <w:pStyle w:val="a4"/>
        <w:rPr>
          <w:rFonts w:ascii="方正小标宋简体" w:eastAsia="方正小标宋简体" w:hint="eastAsia"/>
          <w:lang w:eastAsia="zh-CN"/>
        </w:rPr>
      </w:pPr>
      <w:r w:rsidRPr="00EA73AE">
        <w:rPr>
          <w:rFonts w:ascii="方正小标宋简体" w:eastAsia="方正小标宋简体" w:hint="eastAsia"/>
          <w:lang w:eastAsia="zh-CN"/>
        </w:rPr>
        <w:t>深圳市职称评审表邮寄知情同意书</w:t>
      </w:r>
    </w:p>
    <w:p w14:paraId="3E2D7989" w14:textId="24DEAB55" w:rsidR="004E0180" w:rsidRPr="00EA73AE" w:rsidRDefault="00BE421E" w:rsidP="008426EF">
      <w:pPr>
        <w:pStyle w:val="a3"/>
        <w:tabs>
          <w:tab w:val="left" w:pos="3308"/>
          <w:tab w:val="left" w:pos="9188"/>
        </w:tabs>
        <w:spacing w:before="309" w:line="280" w:lineRule="auto"/>
        <w:ind w:left="100" w:right="99" w:firstLine="640"/>
        <w:rPr>
          <w:rFonts w:ascii="仿宋_GB2312" w:eastAsia="仿宋_GB2312" w:hint="eastAsia"/>
          <w:lang w:eastAsia="zh-CN"/>
        </w:rPr>
      </w:pPr>
      <w:r>
        <w:rPr>
          <w:rFonts w:ascii="仿宋_GB2312" w:eastAsia="仿宋_GB2312" w:hint="eastAsia"/>
          <w:lang w:eastAsia="zh-CN"/>
        </w:rPr>
        <w:t>我司</w:t>
      </w:r>
      <w:r w:rsidRPr="00EA73AE">
        <w:rPr>
          <w:rFonts w:ascii="仿宋_GB2312" w:eastAsia="仿宋_GB2312" w:hint="eastAsia"/>
          <w:u w:val="single"/>
          <w:lang w:eastAsia="zh-CN"/>
        </w:rPr>
        <w:t xml:space="preserve"> </w:t>
      </w:r>
      <w:r w:rsidRPr="00EA73AE">
        <w:rPr>
          <w:rFonts w:ascii="仿宋_GB2312" w:eastAsia="仿宋_GB2312" w:hint="eastAsia"/>
          <w:u w:val="single"/>
          <w:lang w:eastAsia="zh-CN"/>
        </w:rPr>
        <w:tab/>
      </w:r>
      <w:r w:rsidRPr="00EA73AE">
        <w:rPr>
          <w:rFonts w:ascii="仿宋_GB2312" w:eastAsia="仿宋_GB2312" w:hint="eastAsia"/>
          <w:u w:val="single"/>
          <w:lang w:eastAsia="zh-CN"/>
        </w:rPr>
        <w:tab/>
      </w:r>
      <w:r w:rsidRPr="00EA73AE">
        <w:rPr>
          <w:rFonts w:ascii="仿宋_GB2312" w:eastAsia="仿宋_GB2312" w:hint="eastAsia"/>
          <w:spacing w:val="-31"/>
          <w:lang w:eastAsia="zh-CN"/>
        </w:rPr>
        <w:t>，</w:t>
      </w:r>
      <w:r w:rsidRPr="00EA73AE">
        <w:rPr>
          <w:rFonts w:ascii="仿宋_GB2312" w:eastAsia="仿宋_GB2312" w:hint="eastAsia"/>
          <w:lang w:eastAsia="zh-CN"/>
        </w:rPr>
        <w:t>因</w:t>
      </w:r>
      <w:r>
        <w:rPr>
          <w:rFonts w:ascii="仿宋_GB2312" w:eastAsia="仿宋_GB2312" w:hint="eastAsia"/>
          <w:lang w:eastAsia="zh-CN"/>
        </w:rPr>
        <w:t>单位</w:t>
      </w:r>
      <w:r w:rsidRPr="00EA73AE">
        <w:rPr>
          <w:rFonts w:ascii="仿宋_GB2312" w:eastAsia="仿宋_GB2312" w:hint="eastAsia"/>
          <w:lang w:eastAsia="zh-CN"/>
        </w:rPr>
        <w:t>原因无法</w:t>
      </w:r>
      <w:r w:rsidRPr="00EA73AE">
        <w:rPr>
          <w:rFonts w:ascii="仿宋_GB2312" w:eastAsia="仿宋_GB2312" w:hint="eastAsia"/>
          <w:w w:val="99"/>
          <w:lang w:eastAsia="zh-CN"/>
        </w:rPr>
        <w:t>按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时</w:t>
      </w:r>
      <w:r w:rsidRPr="00EA73AE">
        <w:rPr>
          <w:rFonts w:ascii="仿宋_GB2312" w:eastAsia="仿宋_GB2312" w:hint="eastAsia"/>
          <w:w w:val="99"/>
          <w:lang w:eastAsia="zh-CN"/>
        </w:rPr>
        <w:t>到现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场</w:t>
      </w:r>
      <w:r w:rsidRPr="00EA73AE">
        <w:rPr>
          <w:rFonts w:ascii="仿宋_GB2312" w:eastAsia="仿宋_GB2312" w:hint="eastAsia"/>
          <w:w w:val="99"/>
          <w:lang w:eastAsia="zh-CN"/>
        </w:rPr>
        <w:t>领取</w:t>
      </w:r>
      <w:r>
        <w:rPr>
          <w:rFonts w:ascii="仿宋_GB2312" w:eastAsia="仿宋_GB2312" w:hint="eastAsia"/>
          <w:w w:val="99"/>
          <w:lang w:eastAsia="zh-CN"/>
        </w:rPr>
        <w:t>本司员工的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广</w:t>
      </w:r>
      <w:r w:rsidRPr="00EA73AE">
        <w:rPr>
          <w:rFonts w:ascii="仿宋_GB2312" w:eastAsia="仿宋_GB2312" w:hint="eastAsia"/>
          <w:w w:val="99"/>
          <w:lang w:eastAsia="zh-CN"/>
        </w:rPr>
        <w:t>东省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深</w:t>
      </w:r>
      <w:r w:rsidRPr="00EA73AE">
        <w:rPr>
          <w:rFonts w:ascii="仿宋_GB2312" w:eastAsia="仿宋_GB2312" w:hint="eastAsia"/>
          <w:w w:val="99"/>
          <w:lang w:eastAsia="zh-CN"/>
        </w:rPr>
        <w:t>圳市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职</w:t>
      </w:r>
      <w:r w:rsidRPr="00EA73AE">
        <w:rPr>
          <w:rFonts w:ascii="仿宋_GB2312" w:eastAsia="仿宋_GB2312" w:hint="eastAsia"/>
          <w:w w:val="99"/>
          <w:lang w:eastAsia="zh-CN"/>
        </w:rPr>
        <w:t>称评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审</w:t>
      </w:r>
      <w:r w:rsidRPr="00EA73AE">
        <w:rPr>
          <w:rFonts w:ascii="仿宋_GB2312" w:eastAsia="仿宋_GB2312" w:hint="eastAsia"/>
          <w:spacing w:val="-84"/>
          <w:w w:val="99"/>
          <w:lang w:eastAsia="zh-CN"/>
        </w:rPr>
        <w:t>表</w:t>
      </w:r>
      <w:r w:rsidRPr="00EA73AE">
        <w:rPr>
          <w:rFonts w:ascii="仿宋_GB2312" w:eastAsia="仿宋_GB2312" w:hint="eastAsia"/>
          <w:w w:val="99"/>
          <w:lang w:eastAsia="zh-CN"/>
        </w:rPr>
        <w:t>（以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下</w:t>
      </w:r>
      <w:r w:rsidRPr="00EA73AE">
        <w:rPr>
          <w:rFonts w:ascii="仿宋_GB2312" w:eastAsia="仿宋_GB2312" w:hint="eastAsia"/>
          <w:w w:val="99"/>
          <w:lang w:eastAsia="zh-CN"/>
        </w:rPr>
        <w:t>简</w:t>
      </w:r>
      <w:r w:rsidRPr="00EA73AE">
        <w:rPr>
          <w:rFonts w:ascii="仿宋_GB2312" w:eastAsia="仿宋_GB2312" w:hint="eastAsia"/>
          <w:spacing w:val="-84"/>
          <w:w w:val="99"/>
          <w:lang w:eastAsia="zh-CN"/>
        </w:rPr>
        <w:t>称</w:t>
      </w:r>
      <w:r w:rsidRPr="00EA73AE">
        <w:rPr>
          <w:rFonts w:ascii="仿宋_GB2312" w:eastAsia="仿宋_GB2312" w:hint="eastAsia"/>
          <w:w w:val="99"/>
          <w:lang w:eastAsia="zh-CN"/>
        </w:rPr>
        <w:t>“评</w:t>
      </w:r>
      <w:r w:rsidRPr="00EA73AE">
        <w:rPr>
          <w:rFonts w:ascii="仿宋_GB2312" w:eastAsia="仿宋_GB2312" w:hint="eastAsia"/>
          <w:spacing w:val="2"/>
          <w:w w:val="99"/>
          <w:lang w:eastAsia="zh-CN"/>
        </w:rPr>
        <w:t>审</w:t>
      </w:r>
      <w:r w:rsidRPr="00EA73AE">
        <w:rPr>
          <w:rFonts w:ascii="仿宋_GB2312" w:eastAsia="仿宋_GB2312" w:hint="eastAsia"/>
          <w:w w:val="99"/>
          <w:lang w:eastAsia="zh-CN"/>
        </w:rPr>
        <w:t>表</w:t>
      </w:r>
      <w:r w:rsidRPr="00EA73AE">
        <w:rPr>
          <w:rFonts w:ascii="仿宋_GB2312" w:eastAsia="仿宋_GB2312" w:hint="eastAsia"/>
          <w:spacing w:val="-84"/>
          <w:w w:val="99"/>
          <w:lang w:eastAsia="zh-CN"/>
        </w:rPr>
        <w:t>”</w:t>
      </w:r>
      <w:r w:rsidRPr="00EA73AE">
        <w:rPr>
          <w:rFonts w:ascii="仿宋_GB2312" w:eastAsia="仿宋_GB2312" w:hint="eastAsia"/>
          <w:spacing w:val="-159"/>
          <w:w w:val="99"/>
          <w:lang w:eastAsia="zh-CN"/>
        </w:rPr>
        <w:t>）</w:t>
      </w:r>
      <w:r w:rsidRPr="00EA73AE">
        <w:rPr>
          <w:rFonts w:ascii="仿宋_GB2312" w:eastAsia="仿宋_GB2312" w:hint="eastAsia"/>
          <w:w w:val="99"/>
          <w:lang w:eastAsia="zh-CN"/>
        </w:rPr>
        <w:t>，</w:t>
      </w:r>
      <w:r w:rsidRPr="00EA73AE">
        <w:rPr>
          <w:rFonts w:ascii="仿宋_GB2312" w:eastAsia="仿宋_GB2312" w:hint="eastAsia"/>
          <w:lang w:eastAsia="zh-CN"/>
        </w:rPr>
        <w:t>现申请邮寄，并已了解以下事项：</w:t>
      </w:r>
    </w:p>
    <w:p w14:paraId="719C4140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ind w:hanging="323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邮寄范围：中华人民共和国境内（不含港澳台地区）。</w:t>
      </w:r>
    </w:p>
    <w:p w14:paraId="12803534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5"/>
        </w:tabs>
        <w:spacing w:before="70" w:line="280" w:lineRule="auto"/>
        <w:ind w:left="100" w:right="260" w:firstLine="640"/>
        <w:jc w:val="both"/>
        <w:rPr>
          <w:rFonts w:ascii="仿宋_GB2312" w:eastAsia="仿宋_GB2312" w:hint="eastAsia"/>
          <w:sz w:val="32"/>
        </w:rPr>
      </w:pPr>
      <w:r w:rsidRPr="00EA73AE">
        <w:rPr>
          <w:rFonts w:ascii="仿宋_GB2312" w:eastAsia="仿宋_GB2312" w:hint="eastAsia"/>
          <w:spacing w:val="-5"/>
          <w:sz w:val="32"/>
          <w:lang w:eastAsia="zh-CN"/>
        </w:rPr>
        <w:t xml:space="preserve">邮寄企业：中国邮政 </w:t>
      </w:r>
      <w:r w:rsidRPr="00EA73AE">
        <w:rPr>
          <w:rFonts w:ascii="仿宋_GB2312" w:eastAsia="仿宋_GB2312" w:hint="eastAsia"/>
          <w:spacing w:val="3"/>
          <w:sz w:val="32"/>
          <w:lang w:eastAsia="zh-CN"/>
        </w:rPr>
        <w:t>EMS</w:t>
      </w:r>
      <w:r w:rsidRPr="00EA73AE">
        <w:rPr>
          <w:rFonts w:ascii="仿宋_GB2312" w:eastAsia="仿宋_GB2312" w:hint="eastAsia"/>
          <w:spacing w:val="4"/>
          <w:sz w:val="32"/>
          <w:lang w:eastAsia="zh-CN"/>
        </w:rPr>
        <w:t>，《中华人民共和国邮政法》第</w:t>
      </w:r>
      <w:r w:rsidRPr="00EA73AE">
        <w:rPr>
          <w:rFonts w:ascii="仿宋_GB2312" w:eastAsia="仿宋_GB2312" w:hint="eastAsia"/>
          <w:sz w:val="32"/>
          <w:lang w:eastAsia="zh-CN"/>
        </w:rPr>
        <w:t>五条规定：“国务院规定范围内的信件寄递业务，由邮政企业专营。</w:t>
      </w:r>
      <w:r w:rsidRPr="00EA73AE">
        <w:rPr>
          <w:rFonts w:ascii="仿宋_GB2312" w:eastAsia="仿宋_GB2312" w:hint="eastAsia"/>
          <w:sz w:val="32"/>
        </w:rPr>
        <w:t>”。</w:t>
      </w:r>
    </w:p>
    <w:p w14:paraId="5B85D698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ind w:hanging="323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付款方式：采用到付方式，邮寄费用由收件人员支付。</w:t>
      </w:r>
    </w:p>
    <w:p w14:paraId="388662BB" w14:textId="65F54EDE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spacing w:before="70" w:line="280" w:lineRule="auto"/>
        <w:ind w:left="100" w:right="257" w:firstLine="640"/>
        <w:jc w:val="both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评审表有且仅有一份，遗失无法补发，如因</w:t>
      </w:r>
      <w:r w:rsidR="00BE421E">
        <w:rPr>
          <w:rFonts w:ascii="仿宋_GB2312" w:eastAsia="仿宋_GB2312" w:hint="eastAsia"/>
          <w:sz w:val="32"/>
          <w:lang w:eastAsia="zh-CN"/>
        </w:rPr>
        <w:t>我司</w:t>
      </w:r>
      <w:r w:rsidRPr="00EA73AE">
        <w:rPr>
          <w:rFonts w:ascii="仿宋_GB2312" w:eastAsia="仿宋_GB2312" w:hint="eastAsia"/>
          <w:sz w:val="32"/>
          <w:lang w:eastAsia="zh-CN"/>
        </w:rPr>
        <w:t>提供信息错误，或者不详尽而造成评审表未能及时投递，以及邮寄途中丢失的，后果由</w:t>
      </w:r>
      <w:r w:rsidR="00BE421E">
        <w:rPr>
          <w:rFonts w:ascii="仿宋_GB2312" w:eastAsia="仿宋_GB2312" w:hint="eastAsia"/>
          <w:sz w:val="32"/>
          <w:lang w:eastAsia="zh-CN"/>
        </w:rPr>
        <w:t>我司</w:t>
      </w:r>
      <w:r w:rsidRPr="00EA73AE">
        <w:rPr>
          <w:rFonts w:ascii="仿宋_GB2312" w:eastAsia="仿宋_GB2312" w:hint="eastAsia"/>
          <w:sz w:val="32"/>
          <w:lang w:eastAsia="zh-CN"/>
        </w:rPr>
        <w:t>承担。</w:t>
      </w:r>
    </w:p>
    <w:p w14:paraId="16866DC9" w14:textId="77777777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ind w:hanging="323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一旦寄出不接受修改信息或撤销邮寄。</w:t>
      </w:r>
    </w:p>
    <w:p w14:paraId="3E2E874B" w14:textId="372462DB" w:rsidR="004E0180" w:rsidRPr="00EA73AE" w:rsidRDefault="00000000">
      <w:pPr>
        <w:pStyle w:val="a5"/>
        <w:numPr>
          <w:ilvl w:val="0"/>
          <w:numId w:val="1"/>
        </w:numPr>
        <w:tabs>
          <w:tab w:val="left" w:pos="1063"/>
        </w:tabs>
        <w:spacing w:before="70" w:line="280" w:lineRule="auto"/>
        <w:ind w:left="100" w:right="260" w:firstLine="640"/>
        <w:rPr>
          <w:rFonts w:ascii="仿宋_GB2312" w:eastAsia="仿宋_GB2312" w:hint="eastAsia"/>
          <w:sz w:val="32"/>
          <w:lang w:eastAsia="zh-CN"/>
        </w:rPr>
      </w:pPr>
      <w:r w:rsidRPr="00EA73AE">
        <w:rPr>
          <w:rFonts w:ascii="仿宋_GB2312" w:eastAsia="仿宋_GB2312" w:hint="eastAsia"/>
          <w:sz w:val="32"/>
          <w:lang w:eastAsia="zh-CN"/>
        </w:rPr>
        <w:t>签领邮政快递时，请提供</w:t>
      </w:r>
      <w:r w:rsidR="00BE421E">
        <w:rPr>
          <w:rFonts w:ascii="仿宋_GB2312" w:eastAsia="仿宋_GB2312" w:hint="eastAsia"/>
          <w:sz w:val="32"/>
          <w:lang w:eastAsia="zh-CN"/>
        </w:rPr>
        <w:t>我司经办人</w:t>
      </w:r>
      <w:r w:rsidRPr="00EA73AE">
        <w:rPr>
          <w:rFonts w:ascii="仿宋_GB2312" w:eastAsia="仿宋_GB2312" w:hint="eastAsia"/>
          <w:sz w:val="32"/>
          <w:lang w:eastAsia="zh-CN"/>
        </w:rPr>
        <w:t>身份证原件并签名确认方可领取。</w:t>
      </w:r>
    </w:p>
    <w:p w14:paraId="1A0928D5" w14:textId="7B913E12" w:rsidR="004E0180" w:rsidRPr="00EA73AE" w:rsidRDefault="00BE421E">
      <w:pPr>
        <w:pStyle w:val="a3"/>
        <w:ind w:left="740"/>
        <w:rPr>
          <w:rFonts w:ascii="仿宋_GB2312" w:eastAsia="仿宋_GB2312" w:hint="eastAsia"/>
          <w:lang w:eastAsia="zh-CN"/>
        </w:rPr>
      </w:pPr>
      <w:r>
        <w:rPr>
          <w:rFonts w:ascii="仿宋_GB2312" w:eastAsia="仿宋_GB2312" w:hint="eastAsia"/>
          <w:lang w:eastAsia="zh-CN"/>
        </w:rPr>
        <w:t>我司</w:t>
      </w:r>
      <w:r w:rsidRPr="00EA73AE">
        <w:rPr>
          <w:rFonts w:ascii="仿宋_GB2312" w:eastAsia="仿宋_GB2312" w:hint="eastAsia"/>
          <w:lang w:eastAsia="zh-CN"/>
        </w:rPr>
        <w:t>已知晓并同意上述事项。</w:t>
      </w:r>
    </w:p>
    <w:p w14:paraId="6C702C06" w14:textId="77777777" w:rsidR="00254F33" w:rsidRPr="00BE421E" w:rsidRDefault="00254F33">
      <w:pPr>
        <w:pStyle w:val="a3"/>
        <w:spacing w:before="9"/>
        <w:rPr>
          <w:rFonts w:ascii="仿宋_GB2312" w:eastAsia="仿宋_GB2312" w:hint="eastAsia"/>
          <w:sz w:val="40"/>
          <w:lang w:eastAsia="zh-CN"/>
        </w:rPr>
      </w:pPr>
    </w:p>
    <w:p w14:paraId="2655C84F" w14:textId="77777777" w:rsidR="004E0180" w:rsidRPr="00EA73AE" w:rsidRDefault="00000000" w:rsidP="00EA73AE">
      <w:pPr>
        <w:pStyle w:val="1"/>
        <w:spacing w:line="360" w:lineRule="auto"/>
        <w:ind w:right="5110" w:hanging="641"/>
        <w:rPr>
          <w:rFonts w:ascii="仿宋_GB2312" w:eastAsia="仿宋_GB2312" w:hint="eastAsia"/>
          <w:lang w:eastAsia="zh-CN"/>
        </w:rPr>
      </w:pPr>
      <w:r w:rsidRPr="00EA73AE">
        <w:rPr>
          <w:rFonts w:ascii="仿宋_GB2312" w:eastAsia="仿宋_GB2312" w:hint="eastAsia"/>
          <w:lang w:eastAsia="zh-CN"/>
        </w:rPr>
        <w:t>申请邮寄信息（正楷字体）： 收件地址：</w:t>
      </w:r>
    </w:p>
    <w:p w14:paraId="43F2485B" w14:textId="77777777" w:rsidR="004E0180" w:rsidRPr="00EA73AE" w:rsidRDefault="00000000" w:rsidP="00EA73AE">
      <w:pPr>
        <w:tabs>
          <w:tab w:val="left" w:pos="4595"/>
        </w:tabs>
        <w:spacing w:line="360" w:lineRule="auto"/>
        <w:ind w:left="740" w:right="2864"/>
        <w:rPr>
          <w:rFonts w:ascii="仿宋_GB2312" w:eastAsia="仿宋_GB2312" w:hint="eastAsia"/>
          <w:b/>
          <w:sz w:val="32"/>
          <w:lang w:eastAsia="zh-CN"/>
        </w:rPr>
      </w:pPr>
      <w:r w:rsidRPr="00EA73AE">
        <w:rPr>
          <w:rFonts w:ascii="仿宋_GB2312" w:eastAsia="仿宋_GB2312" w:hint="eastAsia"/>
          <w:b/>
          <w:sz w:val="32"/>
          <w:lang w:eastAsia="zh-CN"/>
        </w:rPr>
        <w:t>收件人姓名：</w:t>
      </w:r>
      <w:r w:rsidRPr="00EA73AE">
        <w:rPr>
          <w:rFonts w:ascii="仿宋_GB2312" w:eastAsia="仿宋_GB2312" w:hint="eastAsia"/>
          <w:b/>
          <w:sz w:val="32"/>
          <w:lang w:eastAsia="zh-CN"/>
        </w:rPr>
        <w:tab/>
        <w:t>收件人电话</w:t>
      </w:r>
      <w:r w:rsidRPr="00EA73AE">
        <w:rPr>
          <w:rFonts w:ascii="仿宋_GB2312" w:eastAsia="仿宋_GB2312" w:hint="eastAsia"/>
          <w:b/>
          <w:spacing w:val="-15"/>
          <w:sz w:val="32"/>
          <w:lang w:eastAsia="zh-CN"/>
        </w:rPr>
        <w:t xml:space="preserve">： </w:t>
      </w:r>
      <w:r w:rsidRPr="00EA73AE">
        <w:rPr>
          <w:rFonts w:ascii="仿宋_GB2312" w:eastAsia="仿宋_GB2312" w:hint="eastAsia"/>
          <w:b/>
          <w:sz w:val="32"/>
          <w:lang w:eastAsia="zh-CN"/>
        </w:rPr>
        <w:t>身份证号码：</w:t>
      </w:r>
    </w:p>
    <w:p w14:paraId="40CE93BD" w14:textId="77777777" w:rsidR="004E0180" w:rsidRPr="00EA73AE" w:rsidRDefault="004E0180" w:rsidP="00EA73AE">
      <w:pPr>
        <w:pStyle w:val="a3"/>
        <w:spacing w:before="7" w:line="360" w:lineRule="auto"/>
        <w:rPr>
          <w:rFonts w:ascii="仿宋_GB2312" w:eastAsia="仿宋_GB2312" w:hint="eastAsia"/>
          <w:b/>
          <w:sz w:val="21"/>
          <w:lang w:eastAsia="zh-CN"/>
        </w:rPr>
      </w:pPr>
    </w:p>
    <w:p w14:paraId="50069AD7" w14:textId="1760A700" w:rsidR="00BE421E" w:rsidRDefault="00BE421E" w:rsidP="00EA73AE">
      <w:pPr>
        <w:pStyle w:val="1"/>
        <w:tabs>
          <w:tab w:val="left" w:pos="5559"/>
        </w:tabs>
        <w:spacing w:line="360" w:lineRule="auto"/>
        <w:ind w:left="100"/>
        <w:rPr>
          <w:rFonts w:ascii="仿宋_GB2312" w:eastAsia="仿宋_GB2312" w:hint="eastAsia"/>
          <w:lang w:eastAsia="zh-CN"/>
        </w:rPr>
      </w:pPr>
      <w:r>
        <w:rPr>
          <w:rFonts w:ascii="仿宋_GB2312" w:eastAsia="仿宋_GB2312" w:hint="eastAsia"/>
          <w:lang w:eastAsia="zh-CN"/>
        </w:rPr>
        <w:t>单位名称</w:t>
      </w:r>
      <w:r w:rsidRPr="00EA73AE">
        <w:rPr>
          <w:rFonts w:ascii="仿宋_GB2312" w:eastAsia="仿宋_GB2312" w:hint="eastAsia"/>
          <w:lang w:eastAsia="zh-CN"/>
        </w:rPr>
        <w:t>（</w:t>
      </w:r>
      <w:r>
        <w:rPr>
          <w:rFonts w:ascii="仿宋_GB2312" w:eastAsia="仿宋_GB2312" w:hint="eastAsia"/>
          <w:lang w:eastAsia="zh-CN"/>
        </w:rPr>
        <w:t>公章</w:t>
      </w:r>
      <w:r w:rsidRPr="00EA73AE">
        <w:rPr>
          <w:rFonts w:ascii="仿宋_GB2312" w:eastAsia="仿宋_GB2312" w:hint="eastAsia"/>
          <w:lang w:eastAsia="zh-CN"/>
        </w:rPr>
        <w:t>）：</w:t>
      </w:r>
      <w:r w:rsidRPr="00EA73AE">
        <w:rPr>
          <w:rFonts w:ascii="仿宋_GB2312" w:eastAsia="仿宋_GB2312" w:hint="eastAsia"/>
          <w:lang w:eastAsia="zh-CN"/>
        </w:rPr>
        <w:tab/>
        <w:t>申请日期：</w:t>
      </w:r>
    </w:p>
    <w:p w14:paraId="71F36BF6" w14:textId="77777777" w:rsidR="00BE421E" w:rsidRDefault="00BE421E">
      <w:pPr>
        <w:rPr>
          <w:rFonts w:ascii="仿宋_GB2312" w:eastAsia="仿宋_GB2312" w:hAnsi="Microsoft JhengHei" w:cs="Microsoft JhengHei" w:hint="eastAsia"/>
          <w:b/>
          <w:bCs/>
          <w:sz w:val="32"/>
          <w:szCs w:val="32"/>
          <w:lang w:eastAsia="zh-CN"/>
        </w:rPr>
      </w:pPr>
      <w:r>
        <w:rPr>
          <w:rFonts w:ascii="仿宋_GB2312" w:eastAsia="仿宋_GB2312"/>
          <w:lang w:eastAsia="zh-CN"/>
        </w:rPr>
        <w:br w:type="page"/>
      </w:r>
    </w:p>
    <w:tbl>
      <w:tblPr>
        <w:tblpPr w:leftFromText="180" w:rightFromText="180" w:vertAnchor="text" w:horzAnchor="page" w:tblpX="1365" w:tblpY="-957"/>
        <w:tblOverlap w:val="never"/>
        <w:tblW w:w="9860" w:type="dxa"/>
        <w:tblLook w:val="0000" w:firstRow="0" w:lastRow="0" w:firstColumn="0" w:lastColumn="0" w:noHBand="0" w:noVBand="0"/>
      </w:tblPr>
      <w:tblGrid>
        <w:gridCol w:w="457"/>
        <w:gridCol w:w="902"/>
        <w:gridCol w:w="3068"/>
        <w:gridCol w:w="1447"/>
        <w:gridCol w:w="1378"/>
        <w:gridCol w:w="2608"/>
      </w:tblGrid>
      <w:tr w:rsidR="00BE421E" w14:paraId="4FAB6122" w14:textId="77777777" w:rsidTr="003B68F9">
        <w:trPr>
          <w:trHeight w:val="1568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A55D4" w14:textId="1A288D7A" w:rsidR="00BE421E" w:rsidRPr="000613B5" w:rsidRDefault="00BE421E" w:rsidP="003B68F9">
            <w:pPr>
              <w:widowControl/>
              <w:jc w:val="center"/>
              <w:textAlignment w:val="bottom"/>
              <w:rPr>
                <w:rFonts w:hint="eastAsia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0613B5">
              <w:rPr>
                <w:rFonts w:hint="eastAsia"/>
                <w:b/>
                <w:bCs/>
                <w:color w:val="000000"/>
                <w:sz w:val="32"/>
                <w:szCs w:val="32"/>
                <w:lang w:eastAsia="zh-CN" w:bidi="ar"/>
              </w:rPr>
              <w:lastRenderedPageBreak/>
              <w:t>202</w:t>
            </w:r>
            <w:r w:rsidR="00F2302B" w:rsidRPr="000613B5">
              <w:rPr>
                <w:rFonts w:hint="eastAsia"/>
                <w:b/>
                <w:bCs/>
                <w:color w:val="000000"/>
                <w:sz w:val="32"/>
                <w:szCs w:val="32"/>
                <w:lang w:eastAsia="zh-CN" w:bidi="ar"/>
              </w:rPr>
              <w:t>4</w:t>
            </w:r>
            <w:r w:rsidRPr="000613B5">
              <w:rPr>
                <w:rFonts w:hint="eastAsia"/>
                <w:b/>
                <w:bCs/>
                <w:color w:val="000000"/>
                <w:sz w:val="32"/>
                <w:szCs w:val="32"/>
                <w:lang w:eastAsia="zh-CN" w:bidi="ar"/>
              </w:rPr>
              <w:t>年度深圳市自动化专业职称评审表单位领取名单</w:t>
            </w:r>
          </w:p>
        </w:tc>
      </w:tr>
      <w:tr w:rsidR="00BE421E" w14:paraId="3DB25FD2" w14:textId="77777777" w:rsidTr="003B68F9">
        <w:trPr>
          <w:trHeight w:val="703"/>
        </w:trPr>
        <w:tc>
          <w:tcPr>
            <w:tcW w:w="9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A3B40" w14:textId="77777777" w:rsidR="00BE421E" w:rsidRDefault="00BE421E" w:rsidP="003B68F9">
            <w:pPr>
              <w:widowControl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 xml:space="preserve">公司名称（盖章）：                 经办人姓名及联系方式：                     </w:t>
            </w:r>
          </w:p>
          <w:p w14:paraId="0F8007A8" w14:textId="77777777" w:rsidR="00BE421E" w:rsidRDefault="00BE421E" w:rsidP="003B68F9">
            <w:pPr>
              <w:widowControl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日期：    年  月  日</w:t>
            </w:r>
          </w:p>
        </w:tc>
      </w:tr>
      <w:tr w:rsidR="00BE421E" w14:paraId="54D3946F" w14:textId="77777777" w:rsidTr="003B68F9">
        <w:trPr>
          <w:trHeight w:val="67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2C012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6901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0596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身份证号码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0424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E98D7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申报专业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600D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 w:bidi="ar"/>
              </w:rPr>
              <w:t>申报级别</w:t>
            </w:r>
          </w:p>
        </w:tc>
      </w:tr>
      <w:tr w:rsidR="00BE421E" w14:paraId="0FD643FB" w14:textId="77777777" w:rsidTr="003B68F9">
        <w:trPr>
          <w:trHeight w:val="5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4BA0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2925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391F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3B72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4E72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3094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70C06A1A" w14:textId="77777777" w:rsidTr="003B68F9">
        <w:trPr>
          <w:trHeight w:val="5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C016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E5E9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CDEC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AC01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70F6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07BF6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60BE9091" w14:textId="77777777" w:rsidTr="003B68F9">
        <w:trPr>
          <w:trHeight w:val="5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4A34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FF4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ACEC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A5F0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B79D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CA30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062C07CC" w14:textId="77777777" w:rsidTr="003B68F9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F18E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9720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657D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5575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5CD2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ACAC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1C9DA8B1" w14:textId="77777777" w:rsidTr="003B68F9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D142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BAFF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C9AA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5081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4538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65D0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152CB641" w14:textId="77777777" w:rsidTr="003B68F9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56C1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1CC2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9EE81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B543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B990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08434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2B6F4D9B" w14:textId="77777777" w:rsidTr="003B68F9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89CB9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5F7E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2909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03F5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7EA1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2E246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6C633BAB" w14:textId="77777777" w:rsidTr="003B68F9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F34C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8919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96F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21763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166B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DE76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32FAFBDC" w14:textId="77777777" w:rsidTr="003B68F9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F10E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6926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A016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03832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A597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5A04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0CAFD716" w14:textId="77777777" w:rsidTr="003B68F9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E76F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7639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4DF0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B2DF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082C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8727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164A9C2F" w14:textId="77777777" w:rsidTr="003B68F9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1A78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3F45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EED18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7FF3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3E2C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D240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 w:rsidR="00BE421E" w14:paraId="48DBE846" w14:textId="77777777" w:rsidTr="003B68F9">
        <w:trPr>
          <w:trHeight w:val="597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7860" w14:textId="77777777" w:rsidR="00BE421E" w:rsidRDefault="00BE421E" w:rsidP="003B68F9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4CD08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9F72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B5B3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7355" w14:textId="77777777" w:rsidR="00BE421E" w:rsidRDefault="00BE421E" w:rsidP="003B68F9">
            <w:pPr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85E2" w14:textId="77777777" w:rsidR="00BE421E" w:rsidRDefault="00BE421E" w:rsidP="003B68F9">
            <w:pPr>
              <w:rPr>
                <w:rFonts w:hint="eastAsia"/>
                <w:color w:val="000000"/>
                <w:sz w:val="24"/>
                <w:szCs w:val="24"/>
              </w:rPr>
            </w:pPr>
          </w:p>
        </w:tc>
      </w:tr>
    </w:tbl>
    <w:p w14:paraId="376A8F9C" w14:textId="77777777" w:rsidR="00BE421E" w:rsidRDefault="00BE421E" w:rsidP="00BE421E">
      <w:pPr>
        <w:widowControl/>
        <w:rPr>
          <w:rFonts w:ascii="仿宋_GB2312" w:eastAsia="仿宋_GB2312" w:hint="eastAsia"/>
          <w:b/>
          <w:bCs/>
          <w:color w:val="000000"/>
          <w:sz w:val="32"/>
          <w:szCs w:val="32"/>
        </w:rPr>
      </w:pPr>
    </w:p>
    <w:p w14:paraId="4ECFDD11" w14:textId="77777777" w:rsidR="004E0180" w:rsidRPr="00EA73AE" w:rsidRDefault="004E0180" w:rsidP="00EA73AE">
      <w:pPr>
        <w:pStyle w:val="1"/>
        <w:tabs>
          <w:tab w:val="left" w:pos="5559"/>
        </w:tabs>
        <w:spacing w:line="360" w:lineRule="auto"/>
        <w:ind w:left="100"/>
        <w:rPr>
          <w:rFonts w:ascii="仿宋_GB2312" w:eastAsia="仿宋_GB2312" w:hint="eastAsia"/>
          <w:lang w:eastAsia="zh-CN"/>
        </w:rPr>
      </w:pPr>
    </w:p>
    <w:p w14:paraId="549DAC5C" w14:textId="77777777" w:rsidR="004E0180" w:rsidRDefault="004E0180" w:rsidP="00254F33">
      <w:pPr>
        <w:spacing w:before="92"/>
        <w:ind w:right="1742"/>
        <w:rPr>
          <w:rFonts w:ascii="Times New Roman" w:hint="eastAsia"/>
          <w:sz w:val="18"/>
          <w:lang w:eastAsia="zh-CN"/>
        </w:rPr>
      </w:pPr>
    </w:p>
    <w:sectPr w:rsidR="004E0180">
      <w:type w:val="continuous"/>
      <w:pgSz w:w="11910" w:h="16840"/>
      <w:pgMar w:top="1060" w:right="11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D9A9" w14:textId="77777777" w:rsidR="00E42693" w:rsidRDefault="00E42693" w:rsidP="00EA73AE">
      <w:pPr>
        <w:rPr>
          <w:rFonts w:hint="eastAsia"/>
        </w:rPr>
      </w:pPr>
      <w:r>
        <w:separator/>
      </w:r>
    </w:p>
  </w:endnote>
  <w:endnote w:type="continuationSeparator" w:id="0">
    <w:p w14:paraId="14C379D7" w14:textId="77777777" w:rsidR="00E42693" w:rsidRDefault="00E42693" w:rsidP="00EA73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B59E" w14:textId="77777777" w:rsidR="00E42693" w:rsidRDefault="00E42693" w:rsidP="00EA73AE">
      <w:pPr>
        <w:rPr>
          <w:rFonts w:hint="eastAsia"/>
        </w:rPr>
      </w:pPr>
      <w:r>
        <w:separator/>
      </w:r>
    </w:p>
  </w:footnote>
  <w:footnote w:type="continuationSeparator" w:id="0">
    <w:p w14:paraId="1D5E92DC" w14:textId="77777777" w:rsidR="00E42693" w:rsidRDefault="00E42693" w:rsidP="00EA73A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D605D"/>
    <w:multiLevelType w:val="hybridMultilevel"/>
    <w:tmpl w:val="1A5A4516"/>
    <w:lvl w:ilvl="0" w:tplc="BC42BE28">
      <w:start w:val="1"/>
      <w:numFmt w:val="decimal"/>
      <w:lvlText w:val="%1."/>
      <w:lvlJc w:val="left"/>
      <w:pPr>
        <w:ind w:left="1062" w:hanging="322"/>
      </w:pPr>
      <w:rPr>
        <w:rFonts w:ascii="宋体" w:eastAsia="宋体" w:hAnsi="宋体" w:cs="宋体" w:hint="default"/>
        <w:spacing w:val="-2"/>
        <w:w w:val="99"/>
        <w:sz w:val="30"/>
        <w:szCs w:val="30"/>
      </w:rPr>
    </w:lvl>
    <w:lvl w:ilvl="1" w:tplc="865CE9FA">
      <w:numFmt w:val="bullet"/>
      <w:lvlText w:val="•"/>
      <w:lvlJc w:val="left"/>
      <w:pPr>
        <w:ind w:left="1892" w:hanging="322"/>
      </w:pPr>
      <w:rPr>
        <w:rFonts w:hint="default"/>
      </w:rPr>
    </w:lvl>
    <w:lvl w:ilvl="2" w:tplc="C93A6CD6">
      <w:numFmt w:val="bullet"/>
      <w:lvlText w:val="•"/>
      <w:lvlJc w:val="left"/>
      <w:pPr>
        <w:ind w:left="2725" w:hanging="322"/>
      </w:pPr>
      <w:rPr>
        <w:rFonts w:hint="default"/>
      </w:rPr>
    </w:lvl>
    <w:lvl w:ilvl="3" w:tplc="DD906DC2">
      <w:numFmt w:val="bullet"/>
      <w:lvlText w:val="•"/>
      <w:lvlJc w:val="left"/>
      <w:pPr>
        <w:ind w:left="3557" w:hanging="322"/>
      </w:pPr>
      <w:rPr>
        <w:rFonts w:hint="default"/>
      </w:rPr>
    </w:lvl>
    <w:lvl w:ilvl="4" w:tplc="24BA4BA2">
      <w:numFmt w:val="bullet"/>
      <w:lvlText w:val="•"/>
      <w:lvlJc w:val="left"/>
      <w:pPr>
        <w:ind w:left="4390" w:hanging="322"/>
      </w:pPr>
      <w:rPr>
        <w:rFonts w:hint="default"/>
      </w:rPr>
    </w:lvl>
    <w:lvl w:ilvl="5" w:tplc="15A4964C">
      <w:numFmt w:val="bullet"/>
      <w:lvlText w:val="•"/>
      <w:lvlJc w:val="left"/>
      <w:pPr>
        <w:ind w:left="5223" w:hanging="322"/>
      </w:pPr>
      <w:rPr>
        <w:rFonts w:hint="default"/>
      </w:rPr>
    </w:lvl>
    <w:lvl w:ilvl="6" w:tplc="742E85D6">
      <w:numFmt w:val="bullet"/>
      <w:lvlText w:val="•"/>
      <w:lvlJc w:val="left"/>
      <w:pPr>
        <w:ind w:left="6055" w:hanging="322"/>
      </w:pPr>
      <w:rPr>
        <w:rFonts w:hint="default"/>
      </w:rPr>
    </w:lvl>
    <w:lvl w:ilvl="7" w:tplc="DCB23D16">
      <w:numFmt w:val="bullet"/>
      <w:lvlText w:val="•"/>
      <w:lvlJc w:val="left"/>
      <w:pPr>
        <w:ind w:left="6888" w:hanging="322"/>
      </w:pPr>
      <w:rPr>
        <w:rFonts w:hint="default"/>
      </w:rPr>
    </w:lvl>
    <w:lvl w:ilvl="8" w:tplc="C6D8E8EC">
      <w:numFmt w:val="bullet"/>
      <w:lvlText w:val="•"/>
      <w:lvlJc w:val="left"/>
      <w:pPr>
        <w:ind w:left="7720" w:hanging="322"/>
      </w:pPr>
      <w:rPr>
        <w:rFonts w:hint="default"/>
      </w:rPr>
    </w:lvl>
  </w:abstractNum>
  <w:num w:numId="1" w16cid:durableId="148623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80"/>
    <w:rsid w:val="000613B5"/>
    <w:rsid w:val="00087072"/>
    <w:rsid w:val="00145F1F"/>
    <w:rsid w:val="00254F33"/>
    <w:rsid w:val="002B7D36"/>
    <w:rsid w:val="00381AAF"/>
    <w:rsid w:val="004D3B8A"/>
    <w:rsid w:val="004E0180"/>
    <w:rsid w:val="00543915"/>
    <w:rsid w:val="008426EF"/>
    <w:rsid w:val="00A315C0"/>
    <w:rsid w:val="00AB3FA7"/>
    <w:rsid w:val="00BE421E"/>
    <w:rsid w:val="00BF1450"/>
    <w:rsid w:val="00C240FB"/>
    <w:rsid w:val="00C75EB4"/>
    <w:rsid w:val="00D77081"/>
    <w:rsid w:val="00E42693"/>
    <w:rsid w:val="00EA73AE"/>
    <w:rsid w:val="00F2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EF95E"/>
  <w15:docId w15:val="{33856624-3F1C-4FBA-BC40-F44C4B16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</w:rPr>
  </w:style>
  <w:style w:type="paragraph" w:styleId="1">
    <w:name w:val="heading 1"/>
    <w:basedOn w:val="a"/>
    <w:uiPriority w:val="9"/>
    <w:qFormat/>
    <w:pPr>
      <w:ind w:left="74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ind w:left="1582" w:right="174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1"/>
      <w:ind w:left="100" w:hanging="3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A73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73AE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73A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73A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我想取得专业技术资格</dc:title>
  <dc:creator>苏亨数</dc:creator>
  <cp:lastModifiedBy>SZAA</cp:lastModifiedBy>
  <cp:revision>2</cp:revision>
  <dcterms:created xsi:type="dcterms:W3CDTF">2025-12-25T01:58:00Z</dcterms:created>
  <dcterms:modified xsi:type="dcterms:W3CDTF">2025-12-25T01:58:00Z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2023-03-31T00:00:00Z</vt:filetime>
  </property>
</Properties>
</file>